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9A" w:rsidRDefault="0089099A">
      <w:pPr>
        <w:spacing w:line="520" w:lineRule="exact"/>
        <w:ind w:firstLineChars="200" w:firstLine="640"/>
        <w:jc w:val="center"/>
        <w:rPr>
          <w:rFonts w:ascii="仿宋_GB2312" w:eastAsia="仿宋_GB2312"/>
          <w:sz w:val="32"/>
          <w:szCs w:val="32"/>
        </w:rPr>
      </w:pPr>
    </w:p>
    <w:p w:rsidR="0089099A" w:rsidRDefault="008E493C" w:rsidP="003D528E">
      <w:pPr>
        <w:spacing w:line="520" w:lineRule="exact"/>
        <w:ind w:firstLineChars="200" w:firstLine="643"/>
        <w:jc w:val="center"/>
        <w:rPr>
          <w:rFonts w:ascii="仿宋_GB2312" w:eastAsia="仿宋_GB2312"/>
          <w:b/>
          <w:bCs/>
          <w:sz w:val="32"/>
          <w:szCs w:val="32"/>
        </w:rPr>
      </w:pPr>
      <w:bookmarkStart w:id="0" w:name="_GoBack"/>
      <w:bookmarkEnd w:id="0"/>
      <w:r>
        <w:rPr>
          <w:rFonts w:ascii="仿宋_GB2312" w:eastAsia="仿宋_GB2312" w:hint="eastAsia"/>
          <w:b/>
          <w:bCs/>
          <w:sz w:val="32"/>
          <w:szCs w:val="32"/>
        </w:rPr>
        <w:t>佛山科学技术学院</w:t>
      </w:r>
      <w:r>
        <w:rPr>
          <w:rFonts w:ascii="仿宋_GB2312" w:eastAsia="仿宋_GB2312" w:hint="eastAsia"/>
          <w:b/>
          <w:bCs/>
          <w:sz w:val="32"/>
          <w:szCs w:val="32"/>
        </w:rPr>
        <w:t>2019</w:t>
      </w:r>
      <w:r>
        <w:rPr>
          <w:rFonts w:ascii="仿宋_GB2312" w:eastAsia="仿宋_GB2312" w:hint="eastAsia"/>
          <w:b/>
          <w:bCs/>
          <w:sz w:val="32"/>
          <w:szCs w:val="32"/>
        </w:rPr>
        <w:t>年</w:t>
      </w:r>
      <w:r>
        <w:rPr>
          <w:rFonts w:ascii="仿宋_GB2312" w:eastAsia="仿宋_GB2312" w:hint="eastAsia"/>
          <w:b/>
          <w:bCs/>
          <w:sz w:val="32"/>
          <w:szCs w:val="32"/>
        </w:rPr>
        <w:t>9</w:t>
      </w:r>
      <w:r>
        <w:rPr>
          <w:rFonts w:ascii="仿宋_GB2312" w:eastAsia="仿宋_GB2312" w:hint="eastAsia"/>
          <w:b/>
          <w:bCs/>
          <w:sz w:val="32"/>
          <w:szCs w:val="32"/>
        </w:rPr>
        <w:t>月</w:t>
      </w:r>
      <w:proofErr w:type="gramStart"/>
      <w:r>
        <w:rPr>
          <w:rFonts w:ascii="仿宋_GB2312" w:eastAsia="仿宋_GB2312" w:hint="eastAsia"/>
          <w:b/>
          <w:bCs/>
          <w:sz w:val="32"/>
          <w:szCs w:val="32"/>
        </w:rPr>
        <w:t>高建聘员</w:t>
      </w:r>
      <w:r>
        <w:rPr>
          <w:rFonts w:ascii="仿宋_GB2312" w:eastAsia="仿宋_GB2312" w:hint="eastAsia"/>
          <w:b/>
          <w:bCs/>
          <w:sz w:val="32"/>
          <w:szCs w:val="32"/>
        </w:rPr>
        <w:t>招聘</w:t>
      </w:r>
      <w:proofErr w:type="gramEnd"/>
      <w:r>
        <w:rPr>
          <w:rFonts w:ascii="仿宋_GB2312" w:eastAsia="仿宋_GB2312" w:hint="eastAsia"/>
          <w:b/>
          <w:bCs/>
          <w:sz w:val="32"/>
          <w:szCs w:val="32"/>
        </w:rPr>
        <w:t>岗位需求表</w:t>
      </w:r>
    </w:p>
    <w:tbl>
      <w:tblPr>
        <w:tblpPr w:leftFromText="180" w:rightFromText="180" w:vertAnchor="text" w:horzAnchor="page" w:tblpX="758" w:tblpY="1204"/>
        <w:tblOverlap w:val="never"/>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2279"/>
        <w:gridCol w:w="900"/>
        <w:gridCol w:w="4503"/>
        <w:gridCol w:w="3388"/>
        <w:gridCol w:w="3416"/>
      </w:tblGrid>
      <w:tr w:rsidR="003D528E" w:rsidTr="008A7016">
        <w:trPr>
          <w:cantSplit/>
          <w:tblHeader/>
        </w:trPr>
        <w:tc>
          <w:tcPr>
            <w:tcW w:w="263"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b/>
                <w:bCs/>
                <w:sz w:val="24"/>
                <w:szCs w:val="24"/>
              </w:rPr>
              <w:t>序号</w:t>
            </w:r>
          </w:p>
        </w:tc>
        <w:tc>
          <w:tcPr>
            <w:tcW w:w="745"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b/>
                <w:bCs/>
                <w:sz w:val="24"/>
                <w:szCs w:val="24"/>
              </w:rPr>
              <w:t>岗位名称+岗位代码</w:t>
            </w:r>
          </w:p>
        </w:tc>
        <w:tc>
          <w:tcPr>
            <w:tcW w:w="294"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b/>
                <w:bCs/>
                <w:sz w:val="24"/>
                <w:szCs w:val="24"/>
              </w:rPr>
              <w:t>招聘</w:t>
            </w:r>
          </w:p>
          <w:p w:rsidR="003D528E" w:rsidRDefault="003D528E" w:rsidP="008A7016">
            <w:pPr>
              <w:widowControl/>
              <w:jc w:val="center"/>
              <w:rPr>
                <w:rFonts w:ascii="仿宋_GB2312" w:eastAsia="仿宋_GB2312"/>
                <w:b/>
                <w:bCs/>
                <w:sz w:val="24"/>
                <w:szCs w:val="24"/>
              </w:rPr>
            </w:pPr>
            <w:r>
              <w:rPr>
                <w:rFonts w:ascii="仿宋_GB2312" w:eastAsia="仿宋_GB2312" w:hint="eastAsia"/>
                <w:b/>
                <w:bCs/>
                <w:sz w:val="24"/>
                <w:szCs w:val="24"/>
              </w:rPr>
              <w:t>人数</w:t>
            </w:r>
          </w:p>
        </w:tc>
        <w:tc>
          <w:tcPr>
            <w:tcW w:w="1471"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b/>
                <w:bCs/>
                <w:sz w:val="24"/>
                <w:szCs w:val="24"/>
              </w:rPr>
              <w:t>岗位要求</w:t>
            </w:r>
          </w:p>
        </w:tc>
        <w:tc>
          <w:tcPr>
            <w:tcW w:w="1108"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b/>
                <w:bCs/>
                <w:sz w:val="24"/>
                <w:szCs w:val="24"/>
              </w:rPr>
              <w:t>岗位描述</w:t>
            </w:r>
          </w:p>
        </w:tc>
        <w:tc>
          <w:tcPr>
            <w:tcW w:w="1117"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b/>
                <w:bCs/>
                <w:sz w:val="24"/>
                <w:szCs w:val="24"/>
              </w:rPr>
              <w:t>报名邮箱</w:t>
            </w:r>
            <w:proofErr w:type="gramStart"/>
            <w:r>
              <w:rPr>
                <w:rFonts w:ascii="仿宋_GB2312" w:eastAsia="仿宋_GB2312" w:hint="eastAsia"/>
                <w:b/>
                <w:bCs/>
                <w:sz w:val="24"/>
                <w:szCs w:val="24"/>
              </w:rPr>
              <w:t>和</w:t>
            </w:r>
            <w:proofErr w:type="gramEnd"/>
          </w:p>
          <w:p w:rsidR="003D528E" w:rsidRDefault="003D528E" w:rsidP="008A7016">
            <w:pPr>
              <w:widowControl/>
              <w:jc w:val="center"/>
              <w:rPr>
                <w:rFonts w:ascii="Times New Roman" w:eastAsia="仿宋_GB2312" w:hAnsi="Times New Roman" w:cs="Times New Roman"/>
                <w:b/>
                <w:kern w:val="0"/>
              </w:rPr>
            </w:pPr>
            <w:r>
              <w:rPr>
                <w:rFonts w:ascii="仿宋_GB2312" w:eastAsia="仿宋_GB2312" w:hint="eastAsia"/>
                <w:b/>
                <w:bCs/>
                <w:sz w:val="24"/>
                <w:szCs w:val="24"/>
              </w:rPr>
              <w:t>用人部门联系电话</w:t>
            </w:r>
          </w:p>
        </w:tc>
      </w:tr>
      <w:tr w:rsidR="003D528E" w:rsidTr="008A7016">
        <w:trPr>
          <w:cantSplit/>
          <w:tblHeader/>
        </w:trPr>
        <w:tc>
          <w:tcPr>
            <w:tcW w:w="263"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sz w:val="24"/>
                <w:szCs w:val="24"/>
              </w:rPr>
              <w:t>1</w:t>
            </w:r>
          </w:p>
        </w:tc>
        <w:tc>
          <w:tcPr>
            <w:tcW w:w="745" w:type="pct"/>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物理与光电工程学院本科生教学助理</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GJ20190901</w:t>
            </w:r>
          </w:p>
        </w:tc>
        <w:tc>
          <w:tcPr>
            <w:tcW w:w="294" w:type="pct"/>
            <w:vAlign w:val="center"/>
          </w:tcPr>
          <w:p w:rsidR="003D528E" w:rsidRDefault="003D528E" w:rsidP="008A7016">
            <w:pPr>
              <w:spacing w:line="360" w:lineRule="auto"/>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1471" w:type="pct"/>
            <w:vAlign w:val="center"/>
          </w:tcPr>
          <w:p w:rsidR="003D528E" w:rsidRDefault="003D528E" w:rsidP="008A7016">
            <w:pPr>
              <w:numPr>
                <w:ilvl w:val="0"/>
                <w:numId w:val="1"/>
              </w:num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本科学历，专业不限；</w:t>
            </w:r>
          </w:p>
          <w:p w:rsidR="003D528E" w:rsidRDefault="003D528E" w:rsidP="008A7016">
            <w:pPr>
              <w:numPr>
                <w:ilvl w:val="0"/>
                <w:numId w:val="1"/>
              </w:num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年龄45周岁及以下；</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3.熟练WORD、EXCEL等办公软件；</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4.爱岗敬业，乐于奉献，服务意识强，协作精神好；</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5.具有较强的组织、管理、协调、沟通和独立工作能力；</w:t>
            </w:r>
          </w:p>
        </w:tc>
        <w:tc>
          <w:tcPr>
            <w:tcW w:w="1108" w:type="pct"/>
            <w:vAlign w:val="center"/>
          </w:tcPr>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1、负责本科生教务管理工作；</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2、负责学院办公室日常事务工作；</w:t>
            </w:r>
          </w:p>
          <w:p w:rsidR="003D528E" w:rsidRDefault="003D528E" w:rsidP="008A7016">
            <w:pPr>
              <w:widowControl/>
              <w:spacing w:before="100" w:beforeAutospacing="1" w:after="100" w:afterAutospacing="1"/>
              <w:jc w:val="lef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3、服从安排，做好领导交办的其他工作。</w:t>
            </w:r>
          </w:p>
        </w:tc>
        <w:tc>
          <w:tcPr>
            <w:tcW w:w="1117" w:type="pct"/>
            <w:vMerge w:val="restart"/>
            <w:vAlign w:val="center"/>
          </w:tcPr>
          <w:p w:rsidR="003D528E" w:rsidRDefault="003D528E" w:rsidP="008A7016">
            <w:pPr>
              <w:jc w:val="center"/>
              <w:rPr>
                <w:rFonts w:ascii="Times New Roman" w:eastAsia="仿宋_GB2312" w:hAnsi="Times New Roman" w:cs="Times New Roman"/>
                <w:bCs/>
                <w:sz w:val="36"/>
                <w:szCs w:val="36"/>
                <w:u w:val="double"/>
              </w:rPr>
            </w:pPr>
            <w:r>
              <w:rPr>
                <w:rFonts w:ascii="Times New Roman" w:eastAsia="仿宋_GB2312" w:hAnsi="Times New Roman" w:cs="Times New Roman" w:hint="eastAsia"/>
                <w:bCs/>
                <w:sz w:val="36"/>
                <w:szCs w:val="36"/>
                <w:u w:val="double"/>
                <w:lang w:val="en-AU"/>
              </w:rPr>
              <w:t>务必同时发送至：</w:t>
            </w:r>
            <w:r>
              <w:rPr>
                <w:rFonts w:ascii="Times New Roman" w:eastAsia="仿宋_GB2312" w:hAnsi="Times New Roman" w:cs="Times New Roman" w:hint="eastAsia"/>
                <w:bCs/>
                <w:sz w:val="36"/>
                <w:szCs w:val="36"/>
                <w:u w:val="double"/>
                <w:lang w:val="en-AU"/>
              </w:rPr>
              <w:t>huahaiwy@126.com</w:t>
            </w:r>
          </w:p>
          <w:p w:rsidR="003D528E" w:rsidRDefault="003D528E" w:rsidP="008A7016">
            <w:pPr>
              <w:jc w:val="center"/>
              <w:rPr>
                <w:rFonts w:ascii="Times New Roman" w:eastAsia="仿宋_GB2312" w:hAnsi="Times New Roman" w:cs="Times New Roman"/>
                <w:bCs/>
                <w:sz w:val="36"/>
                <w:szCs w:val="36"/>
                <w:u w:val="double"/>
                <w:lang w:val="en-AU"/>
              </w:rPr>
            </w:pPr>
            <w:hyperlink r:id="rId9" w:history="1">
              <w:r>
                <w:rPr>
                  <w:rFonts w:ascii="Times New Roman" w:eastAsia="仿宋_GB2312" w:hAnsi="Times New Roman" w:cs="Times New Roman" w:hint="eastAsia"/>
                  <w:bCs/>
                  <w:sz w:val="36"/>
                  <w:szCs w:val="36"/>
                  <w:u w:val="double"/>
                  <w:lang w:val="en-AU"/>
                </w:rPr>
                <w:t>1025152300@qq.com</w:t>
              </w:r>
            </w:hyperlink>
          </w:p>
          <w:p w:rsidR="003D528E" w:rsidRDefault="003D528E" w:rsidP="008A7016">
            <w:pPr>
              <w:jc w:val="center"/>
              <w:rPr>
                <w:rFonts w:ascii="Times New Roman" w:eastAsia="仿宋_GB2312" w:hAnsi="Times New Roman" w:cs="Times New Roman"/>
                <w:bCs/>
                <w:sz w:val="36"/>
                <w:szCs w:val="36"/>
                <w:u w:val="double"/>
              </w:rPr>
            </w:pPr>
            <w:r>
              <w:rPr>
                <w:rFonts w:ascii="Times New Roman" w:eastAsia="仿宋_GB2312" w:hAnsi="Times New Roman" w:cs="Times New Roman" w:hint="eastAsia"/>
                <w:bCs/>
                <w:sz w:val="36"/>
                <w:szCs w:val="36"/>
                <w:u w:val="double"/>
                <w:lang w:val="en-AU"/>
              </w:rPr>
              <w:t>2665159382@qq.com</w:t>
            </w:r>
          </w:p>
        </w:tc>
      </w:tr>
      <w:tr w:rsidR="003D528E" w:rsidTr="008A7016">
        <w:trPr>
          <w:cantSplit/>
          <w:tblHeader/>
        </w:trPr>
        <w:tc>
          <w:tcPr>
            <w:tcW w:w="263"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sz w:val="24"/>
                <w:szCs w:val="24"/>
              </w:rPr>
              <w:t>2</w:t>
            </w:r>
          </w:p>
        </w:tc>
        <w:tc>
          <w:tcPr>
            <w:tcW w:w="745" w:type="pct"/>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物理与光电工程学院研究生教学助理</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GJ20190902</w:t>
            </w:r>
          </w:p>
        </w:tc>
        <w:tc>
          <w:tcPr>
            <w:tcW w:w="294" w:type="pct"/>
            <w:vAlign w:val="center"/>
          </w:tcPr>
          <w:p w:rsidR="003D528E" w:rsidRDefault="003D528E" w:rsidP="008A7016">
            <w:pPr>
              <w:spacing w:line="360" w:lineRule="auto"/>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1471" w:type="pct"/>
            <w:vAlign w:val="center"/>
          </w:tcPr>
          <w:p w:rsidR="003D528E" w:rsidRDefault="003D528E" w:rsidP="008A7016">
            <w:pPr>
              <w:numPr>
                <w:ilvl w:val="0"/>
                <w:numId w:val="2"/>
              </w:num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硕士研究生学历，专业不限；</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2.年龄45周岁及以下；</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3.熟练WORD、EXCEL等办公软件；</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4.有一定的公文写作能力；</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 xml:space="preserve">5.有高校教学管理工作经历及熟悉高校教学管理系统者优先。 </w:t>
            </w:r>
          </w:p>
        </w:tc>
        <w:tc>
          <w:tcPr>
            <w:tcW w:w="1108" w:type="pct"/>
            <w:vAlign w:val="center"/>
          </w:tcPr>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1、负责研究生教务管理工作；</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2、负责学院办公室日常事务工作；</w:t>
            </w:r>
          </w:p>
          <w:p w:rsidR="003D528E" w:rsidRDefault="003D528E" w:rsidP="008A7016">
            <w:pPr>
              <w:spacing w:line="480" w:lineRule="exact"/>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3、服从安排，做好领导交办的其他工作。</w:t>
            </w:r>
          </w:p>
        </w:tc>
        <w:tc>
          <w:tcPr>
            <w:tcW w:w="1117" w:type="pct"/>
            <w:vMerge/>
            <w:vAlign w:val="center"/>
          </w:tcPr>
          <w:p w:rsidR="003D528E" w:rsidRDefault="003D528E" w:rsidP="008A7016">
            <w:pPr>
              <w:widowControl/>
              <w:jc w:val="center"/>
              <w:rPr>
                <w:rFonts w:ascii="仿宋_GB2312" w:eastAsia="仿宋_GB2312"/>
                <w:b/>
                <w:bCs/>
                <w:sz w:val="24"/>
                <w:szCs w:val="24"/>
              </w:rPr>
            </w:pPr>
          </w:p>
        </w:tc>
      </w:tr>
      <w:tr w:rsidR="003D528E" w:rsidTr="008A7016">
        <w:trPr>
          <w:cantSplit/>
          <w:tblHeader/>
        </w:trPr>
        <w:tc>
          <w:tcPr>
            <w:tcW w:w="263" w:type="pct"/>
            <w:vAlign w:val="center"/>
          </w:tcPr>
          <w:p w:rsidR="003D528E" w:rsidRDefault="003D528E" w:rsidP="008A7016">
            <w:pPr>
              <w:widowControl/>
              <w:jc w:val="center"/>
              <w:rPr>
                <w:rFonts w:ascii="仿宋_GB2312" w:eastAsia="仿宋_GB2312"/>
                <w:b/>
                <w:bCs/>
                <w:sz w:val="24"/>
                <w:szCs w:val="24"/>
              </w:rPr>
            </w:pPr>
            <w:r>
              <w:rPr>
                <w:rFonts w:ascii="仿宋_GB2312" w:eastAsia="仿宋_GB2312" w:hint="eastAsia"/>
                <w:sz w:val="24"/>
                <w:szCs w:val="24"/>
              </w:rPr>
              <w:t>3</w:t>
            </w:r>
          </w:p>
        </w:tc>
        <w:tc>
          <w:tcPr>
            <w:tcW w:w="745" w:type="pct"/>
            <w:vAlign w:val="center"/>
          </w:tcPr>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食品科学与工程学院研究生教学助理</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GJ20190903</w:t>
            </w:r>
          </w:p>
        </w:tc>
        <w:tc>
          <w:tcPr>
            <w:tcW w:w="294" w:type="pct"/>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1471" w:type="pct"/>
            <w:vAlign w:val="center"/>
          </w:tcPr>
          <w:p w:rsidR="003D528E" w:rsidRDefault="003D528E" w:rsidP="008A7016">
            <w:pPr>
              <w:numPr>
                <w:ilvl w:val="0"/>
                <w:numId w:val="3"/>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具有研究生及以上学历；</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2.有较强的组织能力、协调能力、沟通能力、文字写作能力；</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3.熟悉研究生培养和管理工作；</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4.拥护中国共产党领导，思想作风正派，原则性强，有奉献精神和敬业精神。</w:t>
            </w:r>
          </w:p>
        </w:tc>
        <w:tc>
          <w:tcPr>
            <w:tcW w:w="1108" w:type="pct"/>
            <w:vAlign w:val="center"/>
          </w:tcPr>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1、负责研究生教务管理工作；2、负责学院科研日常事务工作；</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3、服从安排，做好领导交办的其他工作。</w:t>
            </w:r>
          </w:p>
        </w:tc>
        <w:tc>
          <w:tcPr>
            <w:tcW w:w="1117" w:type="pct"/>
            <w:vAlign w:val="center"/>
          </w:tcPr>
          <w:p w:rsidR="003D528E" w:rsidRDefault="003D528E" w:rsidP="008A7016">
            <w:pPr>
              <w:jc w:val="center"/>
              <w:rPr>
                <w:rFonts w:ascii="Times New Roman" w:eastAsia="仿宋_GB2312" w:hAnsi="Times New Roman" w:cs="Times New Roman"/>
                <w:bCs/>
                <w:sz w:val="36"/>
                <w:szCs w:val="36"/>
                <w:lang w:val="en-AU"/>
              </w:rPr>
            </w:pPr>
            <w:r>
              <w:rPr>
                <w:rFonts w:ascii="Times New Roman" w:eastAsia="仿宋_GB2312" w:hAnsi="Times New Roman" w:cs="Times New Roman" w:hint="eastAsia"/>
                <w:bCs/>
                <w:sz w:val="36"/>
                <w:szCs w:val="36"/>
                <w:u w:val="double"/>
                <w:lang w:val="en-AU"/>
              </w:rPr>
              <w:t>务必同时发送</w:t>
            </w:r>
            <w:r>
              <w:rPr>
                <w:rFonts w:ascii="Times New Roman" w:eastAsia="仿宋_GB2312" w:hAnsi="Times New Roman" w:cs="Times New Roman" w:hint="eastAsia"/>
                <w:bCs/>
                <w:sz w:val="36"/>
                <w:szCs w:val="36"/>
                <w:lang w:val="en-AU"/>
              </w:rPr>
              <w:t>至：</w:t>
            </w:r>
          </w:p>
          <w:p w:rsidR="003D528E" w:rsidRDefault="003D528E" w:rsidP="008A7016">
            <w:pPr>
              <w:jc w:val="center"/>
              <w:rPr>
                <w:rFonts w:ascii="Times New Roman" w:eastAsia="仿宋_GB2312" w:hAnsi="Times New Roman" w:cs="Times New Roman"/>
                <w:sz w:val="36"/>
                <w:szCs w:val="36"/>
              </w:rPr>
            </w:pPr>
            <w:r>
              <w:rPr>
                <w:rFonts w:ascii="Times New Roman" w:eastAsia="仿宋_GB2312" w:hAnsi="Times New Roman" w:cs="Times New Roman"/>
                <w:bCs/>
                <w:sz w:val="36"/>
                <w:szCs w:val="36"/>
                <w:lang w:val="en-AU"/>
              </w:rPr>
              <w:t>huahaiwy@126.com</w:t>
            </w:r>
          </w:p>
          <w:p w:rsidR="003D528E" w:rsidRDefault="003D528E" w:rsidP="008A7016">
            <w:pPr>
              <w:jc w:val="center"/>
              <w:rPr>
                <w:rFonts w:ascii="Times New Roman" w:eastAsia="仿宋_GB2312" w:hAnsi="Times New Roman" w:cs="Times New Roman"/>
                <w:bCs/>
                <w:sz w:val="36"/>
                <w:szCs w:val="36"/>
                <w:lang w:val="en-AU"/>
              </w:rPr>
            </w:pPr>
            <w:hyperlink r:id="rId10" w:history="1">
              <w:r>
                <w:rPr>
                  <w:rFonts w:ascii="Times New Roman" w:eastAsia="仿宋_GB2312" w:hAnsi="Times New Roman" w:cs="Times New Roman"/>
                  <w:bCs/>
                  <w:sz w:val="36"/>
                  <w:szCs w:val="36"/>
                  <w:lang w:val="en-AU"/>
                </w:rPr>
                <w:t>1025152300@qq.com</w:t>
              </w:r>
            </w:hyperlink>
          </w:p>
          <w:p w:rsidR="003D528E" w:rsidRDefault="003D528E" w:rsidP="008A7016">
            <w:pPr>
              <w:jc w:val="center"/>
              <w:rPr>
                <w:rFonts w:ascii="Times New Roman" w:eastAsia="仿宋_GB2312" w:hAnsi="Times New Roman" w:cs="Times New Roman"/>
                <w:bCs/>
                <w:sz w:val="36"/>
                <w:szCs w:val="36"/>
                <w:lang w:val="en-AU"/>
              </w:rPr>
            </w:pPr>
            <w:hyperlink r:id="rId11" w:history="1">
              <w:r>
                <w:rPr>
                  <w:rFonts w:ascii="Times New Roman" w:eastAsia="仿宋_GB2312" w:hAnsi="Times New Roman" w:cs="Times New Roman" w:hint="eastAsia"/>
                  <w:bCs/>
                  <w:sz w:val="36"/>
                  <w:szCs w:val="36"/>
                  <w:lang w:val="en-AU"/>
                </w:rPr>
                <w:t>1261039864</w:t>
              </w:r>
              <w:r>
                <w:rPr>
                  <w:rFonts w:ascii="Times New Roman" w:eastAsia="仿宋_GB2312" w:hAnsi="Times New Roman" w:cs="Times New Roman"/>
                  <w:bCs/>
                  <w:sz w:val="36"/>
                  <w:szCs w:val="36"/>
                  <w:lang w:val="en-AU"/>
                </w:rPr>
                <w:t>@qq.com</w:t>
              </w:r>
            </w:hyperlink>
          </w:p>
          <w:p w:rsidR="003D528E" w:rsidRDefault="003D528E" w:rsidP="008A7016">
            <w:pPr>
              <w:widowControl/>
              <w:jc w:val="center"/>
              <w:rPr>
                <w:rFonts w:ascii="Times New Roman" w:eastAsia="仿宋_GB2312" w:hAnsi="Times New Roman" w:cs="Times New Roman"/>
                <w:bCs/>
                <w:sz w:val="36"/>
                <w:szCs w:val="36"/>
                <w:lang w:val="en-AU"/>
              </w:rPr>
            </w:pPr>
            <w:r>
              <w:rPr>
                <w:rFonts w:ascii="Times New Roman" w:eastAsia="仿宋_GB2312" w:hAnsi="Times New Roman" w:cs="Times New Roman" w:hint="eastAsia"/>
                <w:bCs/>
                <w:sz w:val="36"/>
                <w:szCs w:val="36"/>
                <w:lang w:val="en-AU"/>
              </w:rPr>
              <w:t>277259640@qq.com</w:t>
            </w:r>
          </w:p>
        </w:tc>
      </w:tr>
      <w:tr w:rsidR="003D528E" w:rsidTr="008A7016">
        <w:trPr>
          <w:cantSplit/>
        </w:trPr>
        <w:tc>
          <w:tcPr>
            <w:tcW w:w="263" w:type="pct"/>
            <w:vAlign w:val="center"/>
          </w:tcPr>
          <w:p w:rsidR="003D528E" w:rsidRDefault="003D528E" w:rsidP="008A7016">
            <w:pPr>
              <w:pStyle w:val="a7"/>
              <w:spacing w:line="360" w:lineRule="auto"/>
              <w:ind w:firstLineChars="0" w:firstLine="0"/>
              <w:jc w:val="center"/>
              <w:rPr>
                <w:rFonts w:ascii="Times New Roman" w:eastAsia="仿宋_GB2312" w:hAnsi="Times New Roman" w:cs="Times New Roman"/>
                <w:kern w:val="0"/>
              </w:rPr>
            </w:pPr>
            <w:r>
              <w:rPr>
                <w:rFonts w:ascii="Times New Roman" w:eastAsia="仿宋_GB2312" w:hAnsi="Times New Roman" w:cs="Times New Roman" w:hint="eastAsia"/>
                <w:kern w:val="0"/>
              </w:rPr>
              <w:t>4</w:t>
            </w:r>
          </w:p>
        </w:tc>
        <w:tc>
          <w:tcPr>
            <w:tcW w:w="745" w:type="pct"/>
          </w:tcPr>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机电工程学院</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数控加工实验员</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GJ20190904</w:t>
            </w:r>
          </w:p>
        </w:tc>
        <w:tc>
          <w:tcPr>
            <w:tcW w:w="294" w:type="pct"/>
          </w:tcPr>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1471" w:type="pct"/>
          </w:tcPr>
          <w:p w:rsidR="003D528E" w:rsidRDefault="003D528E" w:rsidP="008A7016">
            <w:pPr>
              <w:rPr>
                <w:rFonts w:ascii="仿宋_GB2312" w:eastAsia="仿宋_GB2312" w:hAnsi="仿宋_GB2312" w:cs="仿宋_GB2312"/>
                <w:kern w:val="0"/>
                <w:sz w:val="24"/>
                <w:szCs w:val="28"/>
              </w:rPr>
            </w:pPr>
          </w:p>
          <w:p w:rsidR="003D528E" w:rsidRDefault="003D528E" w:rsidP="008A7016">
            <w:pPr>
              <w:rPr>
                <w:rFonts w:ascii="仿宋_GB2312" w:eastAsia="仿宋_GB2312" w:hAnsi="仿宋_GB2312" w:cs="仿宋_GB2312"/>
                <w:kern w:val="0"/>
                <w:sz w:val="24"/>
                <w:szCs w:val="28"/>
              </w:rPr>
            </w:pPr>
          </w:p>
          <w:p w:rsidR="003D528E" w:rsidRDefault="003D528E" w:rsidP="008A7016">
            <w:pPr>
              <w:rPr>
                <w:rFonts w:ascii="仿宋_GB2312" w:eastAsia="仿宋_GB2312" w:hAnsi="仿宋_GB2312" w:cs="仿宋_GB2312"/>
                <w:kern w:val="0"/>
                <w:sz w:val="24"/>
                <w:szCs w:val="28"/>
              </w:rPr>
            </w:pP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1、具备机电类大专及以上学历；</w:t>
            </w:r>
          </w:p>
          <w:p w:rsidR="003D528E" w:rsidRDefault="003D528E" w:rsidP="008A7016">
            <w:pPr>
              <w:numPr>
                <w:ilvl w:val="0"/>
                <w:numId w:val="4"/>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能操作数控车床、数控铣床优先录用；</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3、有工厂工作具备实践经验者优先录用。</w:t>
            </w:r>
          </w:p>
        </w:tc>
        <w:tc>
          <w:tcPr>
            <w:tcW w:w="1108" w:type="pct"/>
          </w:tcPr>
          <w:p w:rsidR="003D528E" w:rsidRDefault="003D528E" w:rsidP="008A7016">
            <w:pPr>
              <w:rPr>
                <w:rFonts w:ascii="仿宋_GB2312" w:eastAsia="仿宋_GB2312" w:hAnsi="仿宋_GB2312" w:cs="仿宋_GB2312"/>
                <w:kern w:val="0"/>
                <w:sz w:val="24"/>
                <w:szCs w:val="28"/>
              </w:rPr>
            </w:pPr>
          </w:p>
          <w:p w:rsidR="003D528E" w:rsidRDefault="003D528E" w:rsidP="008A7016">
            <w:pPr>
              <w:rPr>
                <w:rFonts w:ascii="仿宋_GB2312" w:eastAsia="仿宋_GB2312" w:hAnsi="仿宋_GB2312" w:cs="仿宋_GB2312"/>
                <w:kern w:val="0"/>
                <w:sz w:val="24"/>
                <w:szCs w:val="28"/>
              </w:rPr>
            </w:pP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 xml:space="preserve">1、能够承担金工实习、机械类课程实验教学、实验室管理等工作； </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 xml:space="preserve">2、从事本学科相关科研辅助工作； </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3、完成学院交办的其它工作。</w:t>
            </w:r>
          </w:p>
        </w:tc>
        <w:tc>
          <w:tcPr>
            <w:tcW w:w="1117" w:type="pct"/>
          </w:tcPr>
          <w:p w:rsidR="003D528E" w:rsidRDefault="003D528E" w:rsidP="008A7016">
            <w:pPr>
              <w:jc w:val="center"/>
              <w:rPr>
                <w:rFonts w:ascii="Times New Roman" w:eastAsia="仿宋_GB2312" w:hAnsi="Times New Roman" w:cs="Times New Roman"/>
                <w:bCs/>
                <w:sz w:val="36"/>
                <w:szCs w:val="36"/>
                <w:lang w:val="en-AU"/>
              </w:rPr>
            </w:pPr>
            <w:r>
              <w:rPr>
                <w:rFonts w:ascii="Times New Roman" w:eastAsia="仿宋_GB2312" w:hAnsi="Times New Roman" w:cs="Times New Roman" w:hint="eastAsia"/>
                <w:bCs/>
                <w:sz w:val="36"/>
                <w:szCs w:val="36"/>
                <w:u w:val="double"/>
                <w:lang w:val="en-AU"/>
              </w:rPr>
              <w:t>务必同时发送</w:t>
            </w:r>
            <w:r>
              <w:rPr>
                <w:rFonts w:ascii="Times New Roman" w:eastAsia="仿宋_GB2312" w:hAnsi="Times New Roman" w:cs="Times New Roman" w:hint="eastAsia"/>
                <w:bCs/>
                <w:sz w:val="36"/>
                <w:szCs w:val="36"/>
                <w:lang w:val="en-AU"/>
              </w:rPr>
              <w:t>至：</w:t>
            </w:r>
            <w:hyperlink r:id="rId12" w:history="1">
              <w:r>
                <w:rPr>
                  <w:rFonts w:ascii="Times New Roman" w:eastAsia="仿宋_GB2312" w:hAnsi="Times New Roman" w:cs="Times New Roman"/>
                  <w:bCs/>
                  <w:sz w:val="36"/>
                  <w:szCs w:val="36"/>
                  <w:lang w:val="en-AU"/>
                </w:rPr>
                <w:t>huahaiwy@126.com</w:t>
              </w:r>
            </w:hyperlink>
          </w:p>
          <w:p w:rsidR="003D528E" w:rsidRDefault="003D528E" w:rsidP="008A7016">
            <w:pPr>
              <w:jc w:val="center"/>
              <w:rPr>
                <w:rFonts w:ascii="Times New Roman" w:eastAsia="仿宋_GB2312" w:hAnsi="Times New Roman" w:cs="Times New Roman"/>
                <w:bCs/>
                <w:sz w:val="36"/>
                <w:szCs w:val="36"/>
                <w:lang w:val="en-AU"/>
              </w:rPr>
            </w:pPr>
            <w:hyperlink r:id="rId13" w:history="1">
              <w:r>
                <w:rPr>
                  <w:rFonts w:ascii="Times New Roman" w:eastAsia="仿宋_GB2312" w:hAnsi="Times New Roman" w:cs="Times New Roman"/>
                  <w:bCs/>
                  <w:sz w:val="36"/>
                  <w:szCs w:val="36"/>
                  <w:lang w:val="en-AU"/>
                </w:rPr>
                <w:t>1025152300@qq.com</w:t>
              </w:r>
            </w:hyperlink>
          </w:p>
          <w:p w:rsidR="003D528E" w:rsidRDefault="003D528E" w:rsidP="008A7016">
            <w:pPr>
              <w:jc w:val="center"/>
              <w:rPr>
                <w:rFonts w:ascii="Times New Roman" w:eastAsia="仿宋_GB2312" w:hAnsi="Times New Roman" w:cs="Times New Roman"/>
                <w:bCs/>
                <w:sz w:val="36"/>
                <w:szCs w:val="36"/>
                <w:lang w:val="en-AU"/>
              </w:rPr>
            </w:pPr>
            <w:r>
              <w:rPr>
                <w:rFonts w:ascii="Times New Roman" w:eastAsia="仿宋_GB2312" w:hAnsi="Times New Roman" w:cs="Times New Roman"/>
                <w:bCs/>
                <w:sz w:val="36"/>
                <w:szCs w:val="36"/>
                <w:lang w:val="en-AU"/>
              </w:rPr>
              <w:t>20636778@qq.com</w:t>
            </w:r>
          </w:p>
          <w:p w:rsidR="003D528E" w:rsidRDefault="003D528E" w:rsidP="008A7016">
            <w:pPr>
              <w:widowControl/>
              <w:jc w:val="left"/>
              <w:rPr>
                <w:rFonts w:ascii="仿宋_GB2312" w:eastAsia="仿宋_GB2312"/>
                <w:sz w:val="28"/>
                <w:szCs w:val="28"/>
              </w:rPr>
            </w:pPr>
          </w:p>
        </w:tc>
      </w:tr>
      <w:tr w:rsidR="003D528E" w:rsidTr="008A7016">
        <w:trPr>
          <w:cantSplit/>
        </w:trPr>
        <w:tc>
          <w:tcPr>
            <w:tcW w:w="263" w:type="pct"/>
            <w:vAlign w:val="center"/>
          </w:tcPr>
          <w:p w:rsidR="003D528E" w:rsidRDefault="003D528E" w:rsidP="008A7016">
            <w:pPr>
              <w:pStyle w:val="a7"/>
              <w:spacing w:line="360" w:lineRule="auto"/>
              <w:ind w:firstLineChars="0" w:firstLine="0"/>
              <w:jc w:val="center"/>
              <w:rPr>
                <w:rFonts w:ascii="Times New Roman" w:eastAsia="仿宋_GB2312" w:hAnsi="Times New Roman" w:cs="Times New Roman"/>
                <w:kern w:val="0"/>
              </w:rPr>
            </w:pPr>
            <w:r>
              <w:rPr>
                <w:rFonts w:ascii="Times New Roman" w:eastAsia="仿宋_GB2312" w:hAnsi="Times New Roman" w:cs="Times New Roman" w:hint="eastAsia"/>
                <w:kern w:val="0"/>
              </w:rPr>
              <w:t>5</w:t>
            </w:r>
          </w:p>
        </w:tc>
        <w:tc>
          <w:tcPr>
            <w:tcW w:w="745" w:type="pct"/>
          </w:tcPr>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交通与土木建筑学院</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风景园林专业实验员</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GJ20190905</w:t>
            </w:r>
          </w:p>
        </w:tc>
        <w:tc>
          <w:tcPr>
            <w:tcW w:w="294" w:type="pct"/>
          </w:tcPr>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1471" w:type="pct"/>
          </w:tcPr>
          <w:p w:rsidR="003D528E" w:rsidRDefault="003D528E" w:rsidP="008A7016">
            <w:pPr>
              <w:numPr>
                <w:ilvl w:val="0"/>
                <w:numId w:val="5"/>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本科以上学历（含本科）；</w:t>
            </w:r>
          </w:p>
          <w:p w:rsidR="003D528E" w:rsidRDefault="003D528E" w:rsidP="008A7016">
            <w:pPr>
              <w:numPr>
                <w:ilvl w:val="0"/>
                <w:numId w:val="5"/>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本科专业为园林或风景园林专业，硕士或以上为风景园林学、园林植物与观赏园艺、城市规划(含风景园林方向)等相关专业。</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3.年龄35岁（含35岁）以上。</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4.身体健康；具有良好的政治素养和职业道德，组织观念强。</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5.爱岗敬业，乐于奉献，服务意识强，协作精神好。</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6.具有较强的组织、管理、协调、沟通和独立工作能力。</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7.能熟练掌握和运用办公自动化系统。</w:t>
            </w:r>
          </w:p>
        </w:tc>
        <w:tc>
          <w:tcPr>
            <w:tcW w:w="1108" w:type="pct"/>
          </w:tcPr>
          <w:p w:rsidR="003D528E" w:rsidRDefault="003D528E" w:rsidP="008A7016">
            <w:pPr>
              <w:rPr>
                <w:rFonts w:ascii="仿宋_GB2312" w:eastAsia="仿宋_GB2312" w:hAnsi="仿宋_GB2312" w:cs="仿宋_GB2312"/>
                <w:kern w:val="0"/>
                <w:sz w:val="24"/>
                <w:szCs w:val="28"/>
              </w:rPr>
            </w:pPr>
          </w:p>
          <w:p w:rsidR="003D528E" w:rsidRDefault="003D528E" w:rsidP="008A7016">
            <w:pPr>
              <w:rPr>
                <w:rFonts w:ascii="仿宋_GB2312" w:eastAsia="仿宋_GB2312" w:hAnsi="仿宋_GB2312" w:cs="仿宋_GB2312"/>
                <w:kern w:val="0"/>
                <w:sz w:val="24"/>
                <w:szCs w:val="28"/>
              </w:rPr>
            </w:pPr>
          </w:p>
          <w:p w:rsidR="003D528E" w:rsidRDefault="003D528E" w:rsidP="008A7016">
            <w:pPr>
              <w:rPr>
                <w:rFonts w:ascii="仿宋_GB2312" w:eastAsia="仿宋_GB2312" w:hAnsi="仿宋_GB2312" w:cs="仿宋_GB2312"/>
                <w:kern w:val="0"/>
                <w:sz w:val="24"/>
                <w:szCs w:val="28"/>
              </w:rPr>
            </w:pP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1.能够承担协助教师准备并辅导风景园林专业本科生的实验课程；</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2.负责实验室及仪器设备的管理、维护及安全工作；</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3.领导安排的其他工作。</w:t>
            </w:r>
          </w:p>
        </w:tc>
        <w:tc>
          <w:tcPr>
            <w:tcW w:w="1117" w:type="pct"/>
            <w:vAlign w:val="center"/>
          </w:tcPr>
          <w:p w:rsidR="003D528E" w:rsidRDefault="003D528E" w:rsidP="008A7016">
            <w:pPr>
              <w:jc w:val="center"/>
              <w:rPr>
                <w:rFonts w:ascii="Times New Roman" w:eastAsia="仿宋_GB2312" w:hAnsi="Times New Roman" w:cs="Times New Roman"/>
                <w:bCs/>
                <w:sz w:val="36"/>
                <w:szCs w:val="36"/>
                <w:u w:val="double"/>
                <w:lang w:val="en-AU"/>
              </w:rPr>
            </w:pPr>
            <w:r>
              <w:rPr>
                <w:rFonts w:ascii="Times New Roman" w:eastAsia="仿宋_GB2312" w:hAnsi="Times New Roman" w:cs="Times New Roman" w:hint="eastAsia"/>
                <w:bCs/>
                <w:sz w:val="36"/>
                <w:szCs w:val="36"/>
                <w:u w:val="double"/>
                <w:lang w:val="en-AU"/>
              </w:rPr>
              <w:t>务必同时发送至：</w:t>
            </w:r>
          </w:p>
          <w:p w:rsidR="003D528E" w:rsidRDefault="003D528E" w:rsidP="008A7016">
            <w:pPr>
              <w:jc w:val="center"/>
              <w:rPr>
                <w:rFonts w:ascii="Times New Roman" w:eastAsia="仿宋_GB2312" w:hAnsi="Times New Roman" w:cs="Times New Roman"/>
                <w:bCs/>
                <w:sz w:val="36"/>
                <w:szCs w:val="36"/>
                <w:u w:val="double"/>
                <w:lang w:val="en-AU"/>
              </w:rPr>
            </w:pPr>
            <w:r>
              <w:rPr>
                <w:rFonts w:ascii="Times New Roman" w:eastAsia="仿宋_GB2312" w:hAnsi="Times New Roman" w:cs="Times New Roman" w:hint="eastAsia"/>
                <w:bCs/>
                <w:sz w:val="36"/>
                <w:szCs w:val="36"/>
                <w:u w:val="double"/>
                <w:lang w:val="en-AU"/>
              </w:rPr>
              <w:t>huahaiwy@126.com</w:t>
            </w:r>
          </w:p>
          <w:p w:rsidR="003D528E" w:rsidRDefault="003D528E" w:rsidP="008A7016">
            <w:pPr>
              <w:jc w:val="center"/>
              <w:rPr>
                <w:rFonts w:ascii="Times New Roman" w:eastAsia="仿宋_GB2312" w:hAnsi="Times New Roman" w:cs="Times New Roman"/>
                <w:bCs/>
                <w:sz w:val="36"/>
                <w:szCs w:val="36"/>
                <w:u w:val="double"/>
                <w:lang w:val="en-AU"/>
              </w:rPr>
            </w:pPr>
            <w:hyperlink r:id="rId14" w:history="1">
              <w:r>
                <w:rPr>
                  <w:rFonts w:ascii="Times New Roman" w:eastAsia="仿宋_GB2312" w:hAnsi="Times New Roman" w:cs="Times New Roman" w:hint="eastAsia"/>
                  <w:bCs/>
                  <w:sz w:val="36"/>
                  <w:szCs w:val="36"/>
                  <w:u w:val="double"/>
                  <w:lang w:val="en-AU"/>
                </w:rPr>
                <w:t>1025152300@qq.com</w:t>
              </w:r>
            </w:hyperlink>
          </w:p>
          <w:p w:rsidR="003D528E" w:rsidRDefault="003D528E" w:rsidP="008A7016">
            <w:pPr>
              <w:jc w:val="center"/>
              <w:rPr>
                <w:rFonts w:ascii="Times New Roman" w:eastAsia="仿宋_GB2312" w:hAnsi="Times New Roman" w:cs="Times New Roman"/>
                <w:bCs/>
                <w:sz w:val="36"/>
                <w:szCs w:val="36"/>
                <w:u w:val="double"/>
              </w:rPr>
            </w:pPr>
            <w:r>
              <w:rPr>
                <w:rFonts w:ascii="Times New Roman" w:eastAsia="仿宋_GB2312" w:hAnsi="Times New Roman" w:cs="Times New Roman" w:hint="eastAsia"/>
                <w:bCs/>
                <w:sz w:val="36"/>
                <w:szCs w:val="36"/>
                <w:u w:val="double"/>
              </w:rPr>
              <w:t>1186073946</w:t>
            </w:r>
            <w:r>
              <w:rPr>
                <w:rFonts w:ascii="Times New Roman" w:eastAsia="仿宋_GB2312" w:hAnsi="Times New Roman" w:cs="Times New Roman" w:hint="eastAsia"/>
                <w:bCs/>
                <w:sz w:val="36"/>
                <w:szCs w:val="36"/>
                <w:u w:val="double"/>
                <w:lang w:val="en-AU"/>
              </w:rPr>
              <w:t>@qq.com</w:t>
            </w:r>
          </w:p>
        </w:tc>
      </w:tr>
      <w:tr w:rsidR="003D528E" w:rsidTr="008A7016">
        <w:trPr>
          <w:cantSplit/>
        </w:trPr>
        <w:tc>
          <w:tcPr>
            <w:tcW w:w="263" w:type="pct"/>
            <w:vAlign w:val="center"/>
          </w:tcPr>
          <w:p w:rsidR="003D528E" w:rsidRDefault="003D528E" w:rsidP="008A7016">
            <w:pPr>
              <w:pStyle w:val="a7"/>
              <w:spacing w:line="360" w:lineRule="auto"/>
              <w:ind w:firstLineChars="0" w:firstLine="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lastRenderedPageBreak/>
              <w:t>6</w:t>
            </w:r>
          </w:p>
        </w:tc>
        <w:tc>
          <w:tcPr>
            <w:tcW w:w="745" w:type="pct"/>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校医院医生</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GJ20190906</w:t>
            </w:r>
          </w:p>
        </w:tc>
        <w:tc>
          <w:tcPr>
            <w:tcW w:w="294" w:type="pct"/>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w:t>
            </w:r>
          </w:p>
        </w:tc>
        <w:tc>
          <w:tcPr>
            <w:tcW w:w="1471" w:type="pct"/>
            <w:vAlign w:val="center"/>
          </w:tcPr>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1、身体健康，具有良好的职业道德；</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2、具备本科及以上学历；</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3、具有全科、内科、外科或妇科执业资格证；</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4、上班地点仙溪校区；</w:t>
            </w:r>
          </w:p>
        </w:tc>
        <w:tc>
          <w:tcPr>
            <w:tcW w:w="1108" w:type="pct"/>
            <w:vAlign w:val="center"/>
          </w:tcPr>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协助保障全体师生员工的基本医疗服务。</w:t>
            </w:r>
          </w:p>
        </w:tc>
        <w:tc>
          <w:tcPr>
            <w:tcW w:w="1117" w:type="pct"/>
            <w:vMerge w:val="restart"/>
            <w:vAlign w:val="center"/>
          </w:tcPr>
          <w:p w:rsidR="003D528E" w:rsidRDefault="003D528E" w:rsidP="008A7016">
            <w:pPr>
              <w:jc w:val="center"/>
              <w:rPr>
                <w:rFonts w:ascii="Times New Roman" w:eastAsia="仿宋_GB2312" w:hAnsi="Times New Roman" w:cs="Times New Roman"/>
                <w:bCs/>
                <w:sz w:val="36"/>
                <w:szCs w:val="36"/>
                <w:u w:val="double"/>
                <w:lang w:val="en-AU"/>
              </w:rPr>
            </w:pPr>
            <w:r>
              <w:rPr>
                <w:rFonts w:ascii="Times New Roman" w:eastAsia="仿宋_GB2312" w:hAnsi="Times New Roman" w:cs="Times New Roman" w:hint="eastAsia"/>
                <w:bCs/>
                <w:sz w:val="36"/>
                <w:szCs w:val="36"/>
                <w:u w:val="double"/>
                <w:lang w:val="en-AU"/>
              </w:rPr>
              <w:t>务必同时发送至：</w:t>
            </w:r>
          </w:p>
          <w:p w:rsidR="003D528E" w:rsidRDefault="003D528E" w:rsidP="008A7016">
            <w:pPr>
              <w:jc w:val="center"/>
              <w:rPr>
                <w:rFonts w:ascii="Times New Roman" w:eastAsia="仿宋_GB2312" w:hAnsi="Times New Roman" w:cs="Times New Roman"/>
                <w:bCs/>
                <w:sz w:val="36"/>
                <w:szCs w:val="36"/>
                <w:u w:val="double"/>
                <w:lang w:val="en-AU"/>
              </w:rPr>
            </w:pPr>
            <w:r>
              <w:rPr>
                <w:rFonts w:ascii="Times New Roman" w:eastAsia="仿宋_GB2312" w:hAnsi="Times New Roman" w:cs="Times New Roman" w:hint="eastAsia"/>
                <w:bCs/>
                <w:sz w:val="36"/>
                <w:szCs w:val="36"/>
                <w:u w:val="double"/>
                <w:lang w:val="en-AU"/>
              </w:rPr>
              <w:t>huahaiwy@126.com</w:t>
            </w:r>
          </w:p>
          <w:p w:rsidR="003D528E" w:rsidRDefault="003D528E" w:rsidP="008A7016">
            <w:pPr>
              <w:jc w:val="center"/>
              <w:rPr>
                <w:rFonts w:ascii="Times New Roman" w:eastAsia="仿宋_GB2312" w:hAnsi="Times New Roman" w:cs="Times New Roman"/>
                <w:bCs/>
                <w:sz w:val="36"/>
                <w:szCs w:val="36"/>
                <w:u w:val="double"/>
                <w:lang w:val="en-AU"/>
              </w:rPr>
            </w:pPr>
            <w:hyperlink r:id="rId15" w:history="1">
              <w:r>
                <w:rPr>
                  <w:rFonts w:ascii="Times New Roman" w:eastAsia="仿宋_GB2312" w:hAnsi="Times New Roman" w:cs="Times New Roman" w:hint="eastAsia"/>
                  <w:bCs/>
                  <w:sz w:val="36"/>
                  <w:szCs w:val="36"/>
                  <w:u w:val="double"/>
                  <w:lang w:val="en-AU"/>
                </w:rPr>
                <w:t>1025152300@qq.com</w:t>
              </w:r>
            </w:hyperlink>
          </w:p>
          <w:p w:rsidR="003D528E" w:rsidRDefault="003D528E" w:rsidP="008A7016">
            <w:pPr>
              <w:jc w:val="center"/>
              <w:rPr>
                <w:rFonts w:ascii="Times New Roman" w:eastAsia="仿宋_GB2312" w:hAnsi="Times New Roman" w:cs="Times New Roman"/>
                <w:bCs/>
                <w:sz w:val="36"/>
                <w:szCs w:val="36"/>
                <w:u w:val="double"/>
              </w:rPr>
            </w:pPr>
            <w:r>
              <w:rPr>
                <w:rFonts w:ascii="Times New Roman" w:eastAsia="仿宋_GB2312" w:hAnsi="Times New Roman" w:cs="Times New Roman" w:hint="eastAsia"/>
                <w:bCs/>
                <w:sz w:val="36"/>
                <w:szCs w:val="36"/>
                <w:u w:val="double"/>
                <w:lang w:val="en-AU"/>
              </w:rPr>
              <w:t>957502934@qq.com</w:t>
            </w:r>
          </w:p>
        </w:tc>
      </w:tr>
      <w:tr w:rsidR="003D528E" w:rsidTr="008A7016">
        <w:trPr>
          <w:cantSplit/>
        </w:trPr>
        <w:tc>
          <w:tcPr>
            <w:tcW w:w="263" w:type="pct"/>
            <w:vAlign w:val="center"/>
          </w:tcPr>
          <w:p w:rsidR="003D528E" w:rsidRDefault="003D528E" w:rsidP="008A7016">
            <w:pPr>
              <w:pStyle w:val="a7"/>
              <w:spacing w:line="360" w:lineRule="auto"/>
              <w:ind w:firstLineChars="0" w:firstLine="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7</w:t>
            </w:r>
          </w:p>
        </w:tc>
        <w:tc>
          <w:tcPr>
            <w:tcW w:w="745" w:type="pct"/>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校医院医生</w:t>
            </w:r>
          </w:p>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GJ20190907</w:t>
            </w:r>
          </w:p>
        </w:tc>
        <w:tc>
          <w:tcPr>
            <w:tcW w:w="294" w:type="pct"/>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1471" w:type="pct"/>
            <w:vAlign w:val="center"/>
          </w:tcPr>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1、身体健康，具有良好的职业道德；</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2、具备本科及以上学历；</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3、具有全科或皮肤科执业资格证；</w:t>
            </w:r>
          </w:p>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4、上班地点江湾校区和</w:t>
            </w:r>
            <w:proofErr w:type="gramStart"/>
            <w:r>
              <w:rPr>
                <w:rFonts w:ascii="仿宋_GB2312" w:eastAsia="仿宋_GB2312" w:hAnsi="仿宋_GB2312" w:cs="仿宋_GB2312" w:hint="eastAsia"/>
                <w:kern w:val="0"/>
                <w:sz w:val="24"/>
                <w:szCs w:val="28"/>
              </w:rPr>
              <w:t>仙溪</w:t>
            </w:r>
            <w:proofErr w:type="gramEnd"/>
            <w:r>
              <w:rPr>
                <w:rFonts w:ascii="仿宋_GB2312" w:eastAsia="仿宋_GB2312" w:hAnsi="仿宋_GB2312" w:cs="仿宋_GB2312" w:hint="eastAsia"/>
                <w:kern w:val="0"/>
                <w:sz w:val="24"/>
                <w:szCs w:val="28"/>
              </w:rPr>
              <w:t>校区；</w:t>
            </w:r>
          </w:p>
        </w:tc>
        <w:tc>
          <w:tcPr>
            <w:tcW w:w="1108" w:type="pct"/>
            <w:vAlign w:val="center"/>
          </w:tcPr>
          <w:p w:rsidR="003D528E" w:rsidRDefault="003D528E" w:rsidP="008A7016">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 xml:space="preserve"> 审核全校统筹医疗相关事项以及协助保障全体师生员工的基本医疗服务。</w:t>
            </w:r>
          </w:p>
        </w:tc>
        <w:tc>
          <w:tcPr>
            <w:tcW w:w="1117" w:type="pct"/>
            <w:vMerge/>
            <w:vAlign w:val="center"/>
          </w:tcPr>
          <w:p w:rsidR="003D528E" w:rsidRDefault="003D528E" w:rsidP="008A7016">
            <w:pPr>
              <w:jc w:val="center"/>
              <w:rPr>
                <w:rFonts w:ascii="Times New Roman" w:eastAsia="仿宋_GB2312" w:hAnsi="Times New Roman" w:cs="Times New Roman"/>
                <w:bCs/>
                <w:sz w:val="36"/>
                <w:szCs w:val="36"/>
                <w:u w:val="double"/>
              </w:rPr>
            </w:pPr>
          </w:p>
        </w:tc>
      </w:tr>
      <w:tr w:rsidR="003D528E" w:rsidTr="008A7016">
        <w:trPr>
          <w:cantSplit/>
        </w:trPr>
        <w:tc>
          <w:tcPr>
            <w:tcW w:w="1008" w:type="pct"/>
            <w:gridSpan w:val="2"/>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合计</w:t>
            </w:r>
          </w:p>
        </w:tc>
        <w:tc>
          <w:tcPr>
            <w:tcW w:w="2873" w:type="pct"/>
            <w:gridSpan w:val="3"/>
            <w:vAlign w:val="center"/>
          </w:tcPr>
          <w:p w:rsidR="003D528E" w:rsidRDefault="003D528E" w:rsidP="008A7016">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8人</w:t>
            </w:r>
          </w:p>
        </w:tc>
        <w:tc>
          <w:tcPr>
            <w:tcW w:w="1117" w:type="pct"/>
            <w:vAlign w:val="center"/>
          </w:tcPr>
          <w:p w:rsidR="003D528E" w:rsidRDefault="003D528E" w:rsidP="008A7016">
            <w:pPr>
              <w:jc w:val="center"/>
              <w:rPr>
                <w:rFonts w:ascii="Times New Roman" w:eastAsia="仿宋_GB2312" w:hAnsi="Times New Roman" w:cs="Times New Roman"/>
                <w:bCs/>
                <w:sz w:val="36"/>
                <w:szCs w:val="36"/>
                <w:u w:val="double"/>
              </w:rPr>
            </w:pPr>
          </w:p>
        </w:tc>
      </w:tr>
    </w:tbl>
    <w:p w:rsidR="0089099A" w:rsidRDefault="0089099A">
      <w:pPr>
        <w:spacing w:line="520" w:lineRule="exact"/>
        <w:ind w:firstLineChars="200" w:firstLine="640"/>
        <w:rPr>
          <w:rFonts w:ascii="仿宋_GB2312" w:eastAsia="仿宋_GB2312"/>
          <w:sz w:val="32"/>
          <w:szCs w:val="32"/>
        </w:rPr>
      </w:pPr>
    </w:p>
    <w:sectPr w:rsidR="0089099A">
      <w:pgSz w:w="16783" w:h="23757"/>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3C" w:rsidRDefault="008E493C" w:rsidP="003D528E">
      <w:r>
        <w:separator/>
      </w:r>
    </w:p>
  </w:endnote>
  <w:endnote w:type="continuationSeparator" w:id="0">
    <w:p w:rsidR="008E493C" w:rsidRDefault="008E493C" w:rsidP="003D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3C" w:rsidRDefault="008E493C" w:rsidP="003D528E">
      <w:r>
        <w:separator/>
      </w:r>
    </w:p>
  </w:footnote>
  <w:footnote w:type="continuationSeparator" w:id="0">
    <w:p w:rsidR="008E493C" w:rsidRDefault="008E493C" w:rsidP="003D5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82BCEF"/>
    <w:multiLevelType w:val="singleLevel"/>
    <w:tmpl w:val="F682BCEF"/>
    <w:lvl w:ilvl="0">
      <w:start w:val="1"/>
      <w:numFmt w:val="decimal"/>
      <w:lvlText w:val="%1."/>
      <w:lvlJc w:val="left"/>
      <w:pPr>
        <w:tabs>
          <w:tab w:val="left" w:pos="312"/>
        </w:tabs>
      </w:pPr>
    </w:lvl>
  </w:abstractNum>
  <w:abstractNum w:abstractNumId="1">
    <w:nsid w:val="07BB0C2D"/>
    <w:multiLevelType w:val="singleLevel"/>
    <w:tmpl w:val="07BB0C2D"/>
    <w:lvl w:ilvl="0">
      <w:start w:val="1"/>
      <w:numFmt w:val="decimal"/>
      <w:lvlText w:val="%1."/>
      <w:lvlJc w:val="left"/>
      <w:pPr>
        <w:tabs>
          <w:tab w:val="left" w:pos="312"/>
        </w:tabs>
      </w:pPr>
    </w:lvl>
  </w:abstractNum>
  <w:abstractNum w:abstractNumId="2">
    <w:nsid w:val="116372FD"/>
    <w:multiLevelType w:val="singleLevel"/>
    <w:tmpl w:val="116372FD"/>
    <w:lvl w:ilvl="0">
      <w:start w:val="1"/>
      <w:numFmt w:val="decimal"/>
      <w:lvlText w:val="%1."/>
      <w:lvlJc w:val="left"/>
      <w:pPr>
        <w:tabs>
          <w:tab w:val="left" w:pos="312"/>
        </w:tabs>
      </w:pPr>
    </w:lvl>
  </w:abstractNum>
  <w:abstractNum w:abstractNumId="3">
    <w:nsid w:val="2258D24D"/>
    <w:multiLevelType w:val="singleLevel"/>
    <w:tmpl w:val="2258D24D"/>
    <w:lvl w:ilvl="0">
      <w:start w:val="2"/>
      <w:numFmt w:val="decimal"/>
      <w:suff w:val="nothing"/>
      <w:lvlText w:val="%1、"/>
      <w:lvlJc w:val="left"/>
    </w:lvl>
  </w:abstractNum>
  <w:abstractNum w:abstractNumId="4">
    <w:nsid w:val="56D870B4"/>
    <w:multiLevelType w:val="singleLevel"/>
    <w:tmpl w:val="56D870B4"/>
    <w:lvl w:ilvl="0">
      <w:start w:val="1"/>
      <w:numFmt w:val="decimal"/>
      <w:lvlText w:val="%1."/>
      <w:lvlJc w:val="left"/>
      <w:pPr>
        <w:tabs>
          <w:tab w:val="left" w:pos="312"/>
        </w:tabs>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82"/>
    <w:rsid w:val="00013572"/>
    <w:rsid w:val="001232A7"/>
    <w:rsid w:val="001300C1"/>
    <w:rsid w:val="002225C1"/>
    <w:rsid w:val="0024603D"/>
    <w:rsid w:val="00260EC4"/>
    <w:rsid w:val="002B1244"/>
    <w:rsid w:val="002B4F82"/>
    <w:rsid w:val="003D528E"/>
    <w:rsid w:val="00416AF3"/>
    <w:rsid w:val="005936BD"/>
    <w:rsid w:val="005F6C4D"/>
    <w:rsid w:val="006D0F46"/>
    <w:rsid w:val="007B45E8"/>
    <w:rsid w:val="007D5355"/>
    <w:rsid w:val="007F67F0"/>
    <w:rsid w:val="00844B9E"/>
    <w:rsid w:val="0089099A"/>
    <w:rsid w:val="008E493C"/>
    <w:rsid w:val="00995F98"/>
    <w:rsid w:val="009D7588"/>
    <w:rsid w:val="00A375D5"/>
    <w:rsid w:val="00A94281"/>
    <w:rsid w:val="00B55761"/>
    <w:rsid w:val="00C4473B"/>
    <w:rsid w:val="00C56AF2"/>
    <w:rsid w:val="00C87172"/>
    <w:rsid w:val="00D73AB5"/>
    <w:rsid w:val="00DE29F5"/>
    <w:rsid w:val="00E772EA"/>
    <w:rsid w:val="00ED13D5"/>
    <w:rsid w:val="1841317E"/>
    <w:rsid w:val="763B065B"/>
    <w:rsid w:val="768F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paragraph" w:styleId="a7">
    <w:name w:val="List Paragraph"/>
    <w:basedOn w:val="a"/>
    <w:uiPriority w:val="34"/>
    <w:qFormat/>
    <w:pPr>
      <w:ind w:firstLineChars="200" w:firstLine="420"/>
    </w:pPr>
    <w:rPr>
      <w:rFonts w:ascii="Calibri" w:eastAsia="宋体" w:hAnsi="Calibri" w:cs="Calibri"/>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paragraph" w:styleId="a7">
    <w:name w:val="List Paragraph"/>
    <w:basedOn w:val="a"/>
    <w:uiPriority w:val="34"/>
    <w:qFormat/>
    <w:pPr>
      <w:ind w:firstLineChars="200" w:firstLine="420"/>
    </w:pPr>
    <w:rPr>
      <w:rFonts w:ascii="Calibri" w:eastAsia="宋体" w:hAnsi="Calibri" w:cs="Calibri"/>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25152300@qq.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ahaiwy@126.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261039864@qq.com" TargetMode="External"/><Relationship Id="rId5" Type="http://schemas.openxmlformats.org/officeDocument/2006/relationships/settings" Target="settings.xml"/><Relationship Id="rId15" Type="http://schemas.openxmlformats.org/officeDocument/2006/relationships/hyperlink" Target="mailto:1025152300@qq.com" TargetMode="External"/><Relationship Id="rId10" Type="http://schemas.openxmlformats.org/officeDocument/2006/relationships/hyperlink" Target="mailto:1025152300@qq.com" TargetMode="External"/><Relationship Id="rId4" Type="http://schemas.microsoft.com/office/2007/relationships/stylesWithEffects" Target="stylesWithEffects.xml"/><Relationship Id="rId9" Type="http://schemas.openxmlformats.org/officeDocument/2006/relationships/hyperlink" Target="mailto:1025152300@qq.com" TargetMode="External"/><Relationship Id="rId14" Type="http://schemas.openxmlformats.org/officeDocument/2006/relationships/hyperlink" Target="mailto:1025152300@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20315;&#23665;&#31185;&#23398;&#25216;&#26415;&#23398;&#38498;&#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佛山科学技术学院文件模板</Template>
  <TotalTime>29</TotalTime>
  <Pages>2</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erp001</cp:lastModifiedBy>
  <cp:revision>4</cp:revision>
  <dcterms:created xsi:type="dcterms:W3CDTF">2019-04-30T04:19:00Z</dcterms:created>
  <dcterms:modified xsi:type="dcterms:W3CDTF">2019-09-04T06:42:00Z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