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E9" w:rsidRDefault="00104515">
      <w:pPr>
        <w:spacing w:line="52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 w:rsidRPr="00104515">
        <w:rPr>
          <w:rFonts w:ascii="仿宋_GB2312" w:eastAsia="仿宋_GB2312" w:hint="eastAsia"/>
          <w:b/>
          <w:bCs/>
          <w:sz w:val="32"/>
          <w:szCs w:val="32"/>
        </w:rPr>
        <w:t>佛山市知识产权保护中心201</w:t>
      </w:r>
      <w:r w:rsidRPr="00104515">
        <w:rPr>
          <w:rFonts w:ascii="仿宋_GB2312" w:eastAsia="仿宋_GB2312"/>
          <w:b/>
          <w:bCs/>
          <w:sz w:val="32"/>
          <w:szCs w:val="32"/>
        </w:rPr>
        <w:t>9</w:t>
      </w:r>
      <w:r w:rsidRPr="00104515">
        <w:rPr>
          <w:rFonts w:ascii="仿宋_GB2312" w:eastAsia="仿宋_GB2312" w:hint="eastAsia"/>
          <w:b/>
          <w:bCs/>
          <w:sz w:val="32"/>
          <w:szCs w:val="32"/>
        </w:rPr>
        <w:t>年公开招聘技术人员</w:t>
      </w:r>
      <w:r w:rsidR="00262F3C">
        <w:rPr>
          <w:rFonts w:ascii="仿宋_GB2312" w:eastAsia="仿宋_GB2312" w:hint="eastAsia"/>
          <w:b/>
          <w:bCs/>
          <w:sz w:val="32"/>
          <w:szCs w:val="32"/>
        </w:rPr>
        <w:t>招聘岗位需求表</w:t>
      </w:r>
    </w:p>
    <w:p w:rsidR="00104515" w:rsidRDefault="00104515">
      <w:pPr>
        <w:spacing w:line="52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1532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722"/>
        <w:gridCol w:w="1276"/>
        <w:gridCol w:w="1276"/>
        <w:gridCol w:w="708"/>
        <w:gridCol w:w="993"/>
        <w:gridCol w:w="1134"/>
        <w:gridCol w:w="4110"/>
        <w:gridCol w:w="5103"/>
      </w:tblGrid>
      <w:tr w:rsidR="00104515" w:rsidTr="00104515">
        <w:trPr>
          <w:trHeight w:val="771"/>
        </w:trPr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部门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岗位名称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需求人数</w:t>
            </w:r>
          </w:p>
        </w:tc>
        <w:tc>
          <w:tcPr>
            <w:tcW w:w="11340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任职资格条件</w:t>
            </w:r>
          </w:p>
        </w:tc>
      </w:tr>
      <w:tr w:rsidR="00104515" w:rsidTr="00104515">
        <w:trPr>
          <w:trHeight w:val="770"/>
        </w:trPr>
        <w:tc>
          <w:tcPr>
            <w:tcW w:w="722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年龄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学历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专业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其他</w:t>
            </w:r>
          </w:p>
        </w:tc>
      </w:tr>
      <w:tr w:rsidR="00104515" w:rsidTr="00104515">
        <w:trPr>
          <w:trHeight w:val="1399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综合部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行政助理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35周岁（含）以下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大专或以上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语言类（C0501）、文秘类（C0502）、新闻出版类（C0504）、公共管理类（C1207）、法学（C03）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1、3年或以上工作经验；</w:t>
            </w:r>
            <w:r>
              <w:rPr>
                <w:rFonts w:ascii="宋体" w:hAnsi="宋体" w:cs="宋体" w:hint="eastAsia"/>
                <w:kern w:val="0"/>
              </w:rPr>
              <w:br/>
              <w:t>2、能熟练使用office办公软件，熟悉OA系统操作流程；</w:t>
            </w:r>
            <w:r>
              <w:rPr>
                <w:rFonts w:ascii="宋体" w:hAnsi="宋体" w:cs="宋体" w:hint="eastAsia"/>
                <w:kern w:val="0"/>
              </w:rPr>
              <w:br/>
              <w:t>3.有较好的公文写作能力。</w:t>
            </w:r>
          </w:p>
        </w:tc>
      </w:tr>
      <w:tr w:rsidR="00104515" w:rsidTr="00104515">
        <w:trPr>
          <w:trHeight w:val="142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快速维权部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维权助理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本科或以上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机械设计制造及其自动化（B080202）、 机械工程（B080201）、电子科学与技术（B080702）、自动化（B080801）  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1、3年或以上工作经验，有知识产权相关工作经验者优先；</w:t>
            </w:r>
            <w:r>
              <w:rPr>
                <w:rFonts w:ascii="宋体" w:hAnsi="宋体" w:cs="宋体" w:hint="eastAsia"/>
                <w:kern w:val="0"/>
              </w:rPr>
              <w:br/>
              <w:t>2、英语四级及以上水平；</w:t>
            </w:r>
            <w:r>
              <w:rPr>
                <w:rFonts w:ascii="宋体" w:hAnsi="宋体" w:cs="宋体" w:hint="eastAsia"/>
                <w:kern w:val="0"/>
              </w:rPr>
              <w:br/>
              <w:t>3、有较好的公文写作能力；</w:t>
            </w:r>
            <w:r>
              <w:rPr>
                <w:rFonts w:ascii="宋体" w:hAnsi="宋体" w:cs="宋体" w:hint="eastAsia"/>
                <w:kern w:val="0"/>
              </w:rPr>
              <w:br/>
              <w:t>4、性格开朗，善于沟通。</w:t>
            </w:r>
          </w:p>
        </w:tc>
      </w:tr>
      <w:tr w:rsidR="00104515" w:rsidTr="00104515">
        <w:trPr>
          <w:trHeight w:val="931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预审服务部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预审员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45周岁（含）以下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本科或以上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化学类（B0703）、材料类（B0804）、化工与制药类（B0814）</w:t>
            </w:r>
          </w:p>
        </w:tc>
        <w:tc>
          <w:tcPr>
            <w:tcW w:w="510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1、2年或以上工作经验，有专利审查、专利代理、知识产权信息分析、检索、分析评议等工作经验者优先；</w:t>
            </w:r>
            <w:r>
              <w:rPr>
                <w:rFonts w:ascii="宋体" w:hAnsi="宋体" w:cs="宋体" w:hint="eastAsia"/>
                <w:kern w:val="0"/>
              </w:rPr>
              <w:br/>
              <w:t>2、英语四级及以上或相当水平。</w:t>
            </w:r>
          </w:p>
        </w:tc>
      </w:tr>
      <w:tr w:rsidR="00104515" w:rsidTr="00104515">
        <w:trPr>
          <w:trHeight w:val="689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预审员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电气类（B0806）、自动化类（B0808）</w:t>
            </w:r>
          </w:p>
        </w:tc>
        <w:tc>
          <w:tcPr>
            <w:tcW w:w="510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104515" w:rsidTr="00104515">
        <w:trPr>
          <w:trHeight w:val="70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预审员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机械类（B0802）</w:t>
            </w:r>
          </w:p>
        </w:tc>
        <w:tc>
          <w:tcPr>
            <w:tcW w:w="51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104515" w:rsidTr="00104515">
        <w:trPr>
          <w:trHeight w:val="837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预审助理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35周岁（含）以下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大专或以上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文秘类（C0502）、工商管理类（C1203）</w:t>
            </w:r>
          </w:p>
        </w:tc>
        <w:tc>
          <w:tcPr>
            <w:tcW w:w="510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1、2年或以上工作经验，有专利代理、知识产权信息分析、检索等工作经验者优先；</w:t>
            </w:r>
            <w:r>
              <w:rPr>
                <w:rFonts w:ascii="宋体" w:hAnsi="宋体" w:cs="宋体" w:hint="eastAsia"/>
                <w:kern w:val="0"/>
              </w:rPr>
              <w:br/>
              <w:t>2、有较好的公文写作能力者优先。</w:t>
            </w:r>
          </w:p>
        </w:tc>
      </w:tr>
      <w:tr w:rsidR="00104515" w:rsidTr="00104515">
        <w:trPr>
          <w:trHeight w:val="1080"/>
        </w:trPr>
        <w:tc>
          <w:tcPr>
            <w:tcW w:w="7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预审助理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机械设计制造类（C0801）、化工技术类（C0825）、建筑材料类（C0806）、非金属材料类（C0805）</w:t>
            </w:r>
          </w:p>
        </w:tc>
        <w:tc>
          <w:tcPr>
            <w:tcW w:w="510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104515" w:rsidTr="00104515">
        <w:trPr>
          <w:trHeight w:val="775"/>
        </w:trPr>
        <w:tc>
          <w:tcPr>
            <w:tcW w:w="3274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:rsidR="00104515" w:rsidRDefault="00104515" w:rsidP="00BD0A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6653E9" w:rsidRDefault="006653E9">
      <w:pPr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6653E9">
      <w:pgSz w:w="16840" w:h="23814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3C" w:rsidRDefault="00262F3C" w:rsidP="00104515">
      <w:r>
        <w:separator/>
      </w:r>
    </w:p>
  </w:endnote>
  <w:endnote w:type="continuationSeparator" w:id="0">
    <w:p w:rsidR="00262F3C" w:rsidRDefault="00262F3C" w:rsidP="0010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3C" w:rsidRDefault="00262F3C" w:rsidP="00104515">
      <w:r>
        <w:separator/>
      </w:r>
    </w:p>
  </w:footnote>
  <w:footnote w:type="continuationSeparator" w:id="0">
    <w:p w:rsidR="00262F3C" w:rsidRDefault="00262F3C" w:rsidP="0010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E68D4B"/>
    <w:multiLevelType w:val="singleLevel"/>
    <w:tmpl w:val="84E68D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F41F12"/>
    <w:multiLevelType w:val="multilevel"/>
    <w:tmpl w:val="08F41F1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E9"/>
    <w:rsid w:val="00036B23"/>
    <w:rsid w:val="00104515"/>
    <w:rsid w:val="001300C1"/>
    <w:rsid w:val="001875BD"/>
    <w:rsid w:val="00196471"/>
    <w:rsid w:val="00262F3C"/>
    <w:rsid w:val="00283BE9"/>
    <w:rsid w:val="002D4AE8"/>
    <w:rsid w:val="00421251"/>
    <w:rsid w:val="00497B93"/>
    <w:rsid w:val="004D23F9"/>
    <w:rsid w:val="0056062D"/>
    <w:rsid w:val="005B7F3D"/>
    <w:rsid w:val="006653E9"/>
    <w:rsid w:val="00677C32"/>
    <w:rsid w:val="00693FFD"/>
    <w:rsid w:val="007636F5"/>
    <w:rsid w:val="007943BF"/>
    <w:rsid w:val="007B3D9B"/>
    <w:rsid w:val="007D179A"/>
    <w:rsid w:val="008372BB"/>
    <w:rsid w:val="008B23C5"/>
    <w:rsid w:val="00B2323C"/>
    <w:rsid w:val="00B36BD8"/>
    <w:rsid w:val="00B55761"/>
    <w:rsid w:val="00BE32EE"/>
    <w:rsid w:val="00CA06D4"/>
    <w:rsid w:val="00CA7CD2"/>
    <w:rsid w:val="00CB2521"/>
    <w:rsid w:val="00D41B15"/>
    <w:rsid w:val="00D618D9"/>
    <w:rsid w:val="00E62AD6"/>
    <w:rsid w:val="00EF74A1"/>
    <w:rsid w:val="00FA4009"/>
    <w:rsid w:val="14F86BC7"/>
    <w:rsid w:val="281B3668"/>
    <w:rsid w:val="3C4D534E"/>
    <w:rsid w:val="3DC1731A"/>
    <w:rsid w:val="562C5E32"/>
    <w:rsid w:val="592B263F"/>
    <w:rsid w:val="5A810185"/>
    <w:rsid w:val="61016C8F"/>
    <w:rsid w:val="7CC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597B45-E15B-4F62-8852-64F1B671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31739-69BB-4AAD-9D5B-DCF12AAF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佛山科学技术学院文件模板.dotx</Template>
  <TotalTime>14</TotalTime>
  <Pages>1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pc-rsb001</cp:lastModifiedBy>
  <cp:revision>4</cp:revision>
  <dcterms:created xsi:type="dcterms:W3CDTF">2017-09-19T08:59:00Z</dcterms:created>
  <dcterms:modified xsi:type="dcterms:W3CDTF">2019-07-16T03:29:00Z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