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jc w:val="center"/>
        <w:rPr>
          <w:rFonts w:hint="eastAsia" w:ascii="仿宋_GB2312" w:eastAsia="仿宋_GB2312" w:hAnsiTheme="minorHAnsi" w:cstheme="minorBidi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</w:rPr>
        <w:t>佛山科学技术学院2019年5月</w:t>
      </w:r>
      <w:r>
        <w:rPr>
          <w:rFonts w:hint="eastAsia" w:ascii="仿宋_GB2312" w:eastAsia="仿宋_GB2312"/>
          <w:b/>
          <w:bCs/>
          <w:sz w:val="32"/>
          <w:szCs w:val="32"/>
        </w:rPr>
        <w:t>教务员招聘岗位需求表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</w:p>
    <w:tbl>
      <w:tblPr>
        <w:tblStyle w:val="5"/>
        <w:tblW w:w="155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547"/>
        <w:gridCol w:w="750"/>
        <w:gridCol w:w="3861"/>
        <w:gridCol w:w="3883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bookmarkStart w:id="0" w:name="_Hlk468452317"/>
            <w:r>
              <w:rPr>
                <w:rFonts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25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岗位代码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招聘人数</w:t>
            </w:r>
          </w:p>
        </w:tc>
        <w:tc>
          <w:tcPr>
            <w:tcW w:w="38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岗位要求</w:t>
            </w:r>
          </w:p>
        </w:tc>
        <w:tc>
          <w:tcPr>
            <w:tcW w:w="38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岗位描述</w:t>
            </w:r>
          </w:p>
        </w:tc>
        <w:tc>
          <w:tcPr>
            <w:tcW w:w="38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25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材料科学与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能源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工程学院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C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研究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生教学助理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GJ20190505</w:t>
            </w:r>
            <w:bookmarkStart w:id="1" w:name="_GoBack"/>
            <w:bookmarkEnd w:id="1"/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C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386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bCs/>
                <w:color w:val="C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>1.硕士研究生学历，材料或化学相关专业优先;2.年龄35岁（含35岁）以下；3.身体健康；具有良好的政治素养和职业道德，组织观念强；4.爱岗敬业，乐于奉献，服务意识强，协作精神好；5.具有较强的组织、管理、协调、沟通和独立工作能力；6.能熟练掌握和运用办公自动化系统。</w:t>
            </w:r>
          </w:p>
        </w:tc>
        <w:tc>
          <w:tcPr>
            <w:tcW w:w="388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ascii="Times New Roman" w:hAnsi="Times New Roman" w:eastAsia="仿宋_GB2312" w:cs="Times New Roman"/>
                <w:b/>
                <w:color w:val="C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  <w:t>1、负责研究生教务管理工作；2、负责学院办公室日常事务工作；3、服从安排，做好领导交办的其他工作。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至：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huahaiwy@126.com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instrText xml:space="preserve"> HYPERLINK "mailto:1025152300@qq.com" </w:instrTex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1025152300@qq.com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210172223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2547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</w:rPr>
              <w:t>数学与大数据学院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  <w:t>本科教学助理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GJ20190506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</w:t>
            </w:r>
          </w:p>
        </w:tc>
        <w:tc>
          <w:tcPr>
            <w:tcW w:w="3861" w:type="dxa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</w:rPr>
              <w:t xml:space="preserve">1.本科学历，专业不限；2.年龄35周岁（含35岁）以下；3.熟练WORD、EXCEL等办公软件；4.有一定的公文写作能力；5.有高校教学管理工作经历及熟悉高校教学管理系统者优先。 </w:t>
            </w:r>
          </w:p>
        </w:tc>
        <w:tc>
          <w:tcPr>
            <w:tcW w:w="3883" w:type="dxa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</w:rPr>
              <w:t xml:space="preserve">1.学院教学课程表编制；2.期中、期末、补考等考务工作；3.学生报到、注册、重修及毕业资格审查和证书发放；4.教学档案管理；5.学院教学状态评估、年度教学基本状态数据采集、专业认证及起草教学质量报告等工作；6.领导安排的其他工作。 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至：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huahaiwy@126.com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</w:pPr>
            <w:r>
              <w:fldChar w:fldCharType="begin"/>
            </w:r>
            <w:r>
              <w:instrText xml:space="preserve"> HYPERLINK "mailto:1025152300@qq.com"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1025152300@qq.com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1851576210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2547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  <w:t>经济管理与法学院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</w:rPr>
              <w:t>本科教学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  <w:t>助理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GJ20190507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386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</w:rPr>
              <w:t>.本科及以上学历，</w:t>
            </w:r>
            <w:r>
              <w:rPr>
                <w:rFonts w:ascii="仿宋" w:hAnsi="仿宋" w:eastAsia="仿宋" w:cs="仿宋"/>
                <w:bCs/>
              </w:rPr>
              <w:t>专业不限</w:t>
            </w:r>
            <w:r>
              <w:rPr>
                <w:rFonts w:hint="eastAsia" w:ascii="仿宋" w:hAnsi="仿宋" w:eastAsia="仿宋" w:cs="仿宋"/>
                <w:bCs/>
              </w:rPr>
              <w:t>；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</w:rPr>
              <w:t>.身体健康，热爱高等教育事业，具有良好的职业道德；3.具备较好的公文写作能力；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bCs/>
              </w:rPr>
              <w:t>4.具有较好的沟通与协调能力。</w:t>
            </w:r>
          </w:p>
        </w:tc>
        <w:tc>
          <w:tcPr>
            <w:tcW w:w="3883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bCs/>
              </w:rPr>
              <w:t>1.编制每学期专业课程表；2.</w:t>
            </w:r>
            <w:r>
              <w:rPr>
                <w:rFonts w:ascii="仿宋" w:hAnsi="仿宋" w:eastAsia="仿宋" w:cs="仿宋"/>
                <w:bCs/>
              </w:rPr>
              <w:t>学生的学籍管理；</w:t>
            </w:r>
            <w:r>
              <w:rPr>
                <w:rFonts w:hint="eastAsia" w:ascii="仿宋" w:hAnsi="仿宋" w:eastAsia="仿宋" w:cs="仿宋"/>
                <w:bCs/>
              </w:rPr>
              <w:t>3.</w:t>
            </w:r>
            <w:r>
              <w:rPr>
                <w:rFonts w:ascii="仿宋" w:hAnsi="仿宋" w:eastAsia="仿宋" w:cs="仿宋"/>
                <w:bCs/>
              </w:rPr>
              <w:t>学生的成绩管理；</w:t>
            </w:r>
            <w:r>
              <w:rPr>
                <w:rFonts w:hint="eastAsia" w:ascii="仿宋" w:hAnsi="仿宋" w:eastAsia="仿宋" w:cs="仿宋"/>
                <w:bCs/>
              </w:rPr>
              <w:t>4.协助系、二级学院及教务处组织进行的各种教学检查，稳定教学秩序，建立和保存各种教学文件资料档案；</w:t>
            </w:r>
            <w:r>
              <w:rPr>
                <w:rFonts w:ascii="仿宋" w:hAnsi="仿宋" w:eastAsia="仿宋" w:cs="仿宋"/>
                <w:bCs/>
              </w:rPr>
              <w:t>5</w:t>
            </w:r>
            <w:r>
              <w:rPr>
                <w:rFonts w:hint="eastAsia" w:ascii="仿宋" w:hAnsi="仿宋" w:eastAsia="仿宋" w:cs="仿宋"/>
                <w:bCs/>
              </w:rPr>
              <w:t>.领导交办的其他工作。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至：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huahaiwy@126.com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</w:pPr>
            <w:r>
              <w:fldChar w:fldCharType="begin"/>
            </w:r>
            <w:r>
              <w:instrText xml:space="preserve"> HYPERLINK "mailto:1025152300@qq.com"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1025152300@qq.com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1162884950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2547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  <w:t>经济管理与法学院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  <w:t>研究生教学助理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GJ20190508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1</w:t>
            </w:r>
          </w:p>
        </w:tc>
        <w:tc>
          <w:tcPr>
            <w:tcW w:w="3861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硕士研究生</w:t>
            </w:r>
            <w:r>
              <w:rPr>
                <w:rFonts w:hint="eastAsia" w:ascii="仿宋" w:hAnsi="仿宋" w:eastAsia="仿宋" w:cs="仿宋"/>
                <w:bCs/>
              </w:rPr>
              <w:t>学历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，</w:t>
            </w:r>
            <w:r>
              <w:rPr>
                <w:rFonts w:ascii="仿宋" w:hAnsi="仿宋" w:eastAsia="仿宋" w:cs="仿宋"/>
                <w:bCs/>
              </w:rPr>
              <w:t>专业不限</w:t>
            </w:r>
            <w:r>
              <w:rPr>
                <w:rFonts w:hint="eastAsia" w:ascii="仿宋" w:hAnsi="仿宋" w:eastAsia="仿宋" w:cs="仿宋"/>
                <w:bCs/>
              </w:rPr>
              <w:t>；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2.年龄3</w:t>
            </w:r>
            <w:r>
              <w:rPr>
                <w:rFonts w:hint="eastAsia" w:ascii="仿宋" w:hAnsi="仿宋" w:eastAsia="仿宋" w:cs="仿宋"/>
                <w:bCs/>
              </w:rPr>
              <w:t>5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bCs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2"/>
              </w:rPr>
              <w:t>（含35岁）</w:t>
            </w:r>
            <w:r>
              <w:rPr>
                <w:rFonts w:hint="eastAsia" w:ascii="仿宋" w:hAnsi="仿宋" w:eastAsia="仿宋" w:cs="仿宋"/>
                <w:bCs/>
              </w:rPr>
              <w:t>以下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Cs/>
              </w:rPr>
              <w:t>身体健康，热爱高等教育事业，具有良好的职业道德；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Cs/>
              </w:rPr>
              <w:t>具有较好的文字功底，能撰写相关总结；能熟练使用Word、Excel、PPT等办公软件；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Cs/>
              </w:rPr>
              <w:t>具有较好的沟通与协调能力；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Cs/>
              </w:rPr>
              <w:t>从事过学科、科研管理等工作经历优先。</w:t>
            </w:r>
          </w:p>
        </w:tc>
        <w:tc>
          <w:tcPr>
            <w:tcW w:w="3883" w:type="dxa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kern w:val="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</w:rPr>
              <w:t>1.负责学院学科建设办公室的日常通知接收、发送，与直接上级主管部门工作人员的沟通协调；学院科研、学科工作的季度、半年和年度汇总统计、总结；学科考核评估的资料汇总整理；科研项目申报、结题等相关管理工作；2.负责硕士点相关学科建设管理工作，包括硕士点申报、评估、日常管理的资料整理和总结撰写等工作；3.硕士点的其他相关管理工作；4.领导交办的其他工作。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至：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huahaiwy@126.com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</w:pPr>
            <w:r>
              <w:fldChar w:fldCharType="begin"/>
            </w:r>
            <w:r>
              <w:instrText xml:space="preserve"> HYPERLINK "mailto:1025152300@qq.com"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1025152300@qq.com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end"/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1162884950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386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88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bookmarkEnd w:id="0"/>
    </w:tbl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6840" w:h="238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68D4B"/>
    <w:multiLevelType w:val="singleLevel"/>
    <w:tmpl w:val="84E68D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9"/>
    <w:rsid w:val="00036B23"/>
    <w:rsid w:val="00045B46"/>
    <w:rsid w:val="00070E2C"/>
    <w:rsid w:val="001300C1"/>
    <w:rsid w:val="0013310C"/>
    <w:rsid w:val="001376B5"/>
    <w:rsid w:val="00176DC5"/>
    <w:rsid w:val="001875BD"/>
    <w:rsid w:val="00192E3B"/>
    <w:rsid w:val="00196471"/>
    <w:rsid w:val="001D1938"/>
    <w:rsid w:val="002556D9"/>
    <w:rsid w:val="00283BE9"/>
    <w:rsid w:val="002D4AE8"/>
    <w:rsid w:val="004135AD"/>
    <w:rsid w:val="00421251"/>
    <w:rsid w:val="00497B93"/>
    <w:rsid w:val="004D23F9"/>
    <w:rsid w:val="00562F4A"/>
    <w:rsid w:val="00576649"/>
    <w:rsid w:val="00584B4F"/>
    <w:rsid w:val="005B7F3D"/>
    <w:rsid w:val="005D4954"/>
    <w:rsid w:val="005D7410"/>
    <w:rsid w:val="005E32AA"/>
    <w:rsid w:val="006161D9"/>
    <w:rsid w:val="00677C32"/>
    <w:rsid w:val="00693FFD"/>
    <w:rsid w:val="0071728D"/>
    <w:rsid w:val="007636F5"/>
    <w:rsid w:val="007943BF"/>
    <w:rsid w:val="007A50C2"/>
    <w:rsid w:val="007B3D9B"/>
    <w:rsid w:val="007D179A"/>
    <w:rsid w:val="008B23C5"/>
    <w:rsid w:val="009B1D4F"/>
    <w:rsid w:val="00A56D9C"/>
    <w:rsid w:val="00B2323C"/>
    <w:rsid w:val="00B36BD8"/>
    <w:rsid w:val="00B46C6C"/>
    <w:rsid w:val="00B55761"/>
    <w:rsid w:val="00B64CD2"/>
    <w:rsid w:val="00BA3896"/>
    <w:rsid w:val="00BC37DC"/>
    <w:rsid w:val="00BE32EE"/>
    <w:rsid w:val="00C7629D"/>
    <w:rsid w:val="00CA06D4"/>
    <w:rsid w:val="00CA2BE2"/>
    <w:rsid w:val="00CA7CD2"/>
    <w:rsid w:val="00CB2521"/>
    <w:rsid w:val="00D41B15"/>
    <w:rsid w:val="00D56ECA"/>
    <w:rsid w:val="00D618D9"/>
    <w:rsid w:val="00DA4F99"/>
    <w:rsid w:val="00DE52F9"/>
    <w:rsid w:val="00DF4519"/>
    <w:rsid w:val="00E62AD6"/>
    <w:rsid w:val="00EC4752"/>
    <w:rsid w:val="00EF74A1"/>
    <w:rsid w:val="00F04EEC"/>
    <w:rsid w:val="00F91229"/>
    <w:rsid w:val="027973DE"/>
    <w:rsid w:val="02BE4803"/>
    <w:rsid w:val="18153A00"/>
    <w:rsid w:val="409401B8"/>
    <w:rsid w:val="438116B2"/>
    <w:rsid w:val="457068E3"/>
    <w:rsid w:val="79057948"/>
    <w:rsid w:val="7F7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6FB2D-2C0A-46CC-8B42-79D4E8A76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Company>Lenovo</Company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2019-05-16T02:32:00Z</dcterms:created>
  <dc:creator>HP</dc:creator>
  <cp:lastModifiedBy>Administrator</cp:lastModifiedBy>
  <dcterms:modified xsi:type="dcterms:W3CDTF">2019-05-21T02:34:17Z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